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41F" w:rsidRDefault="0034541F" w:rsidP="0034541F">
      <w:pPr>
        <w:shd w:val="clear" w:color="auto" w:fill="FFFFFF"/>
        <w:spacing w:after="0" w:line="41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</w:pPr>
      <w:r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  <w:t>Н</w:t>
      </w:r>
      <w:r w:rsidRPr="0034541F"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  <w:t>овые правила при</w:t>
      </w:r>
      <w:r w:rsidR="00D972AD"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  <w:t>е</w:t>
      </w:r>
      <w:r w:rsidRPr="0034541F"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  <w:t>ма первоклассников в школу</w:t>
      </w:r>
    </w:p>
    <w:p w:rsidR="0034541F" w:rsidRDefault="0034541F" w:rsidP="0034541F">
      <w:pPr>
        <w:shd w:val="clear" w:color="auto" w:fill="FFFFFF"/>
        <w:spacing w:after="0" w:line="41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</w:pPr>
    </w:p>
    <w:p w:rsidR="0034541F" w:rsidRDefault="0034541F" w:rsidP="0034541F">
      <w:pPr>
        <w:shd w:val="clear" w:color="auto" w:fill="FFFFFF"/>
        <w:spacing w:after="0" w:line="41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</w:pPr>
    </w:p>
    <w:p w:rsidR="0034541F" w:rsidRPr="0034541F" w:rsidRDefault="0034541F" w:rsidP="0034541F">
      <w:pPr>
        <w:shd w:val="clear" w:color="auto" w:fill="FFFFFF"/>
        <w:spacing w:after="0" w:line="415" w:lineRule="atLeast"/>
        <w:jc w:val="center"/>
        <w:outlineLvl w:val="0"/>
        <w:rPr>
          <w:rFonts w:ascii="Tahoma" w:eastAsia="Times New Roman" w:hAnsi="Tahoma" w:cs="Tahoma"/>
          <w:color w:val="A6381D"/>
          <w:kern w:val="36"/>
          <w:sz w:val="33"/>
          <w:szCs w:val="33"/>
          <w:lang w:val="ru-RU" w:eastAsia="ru-RU" w:bidi="ar-SA"/>
        </w:rPr>
      </w:pPr>
    </w:p>
    <w:p w:rsidR="0034541F" w:rsidRPr="0034541F" w:rsidRDefault="0034541F" w:rsidP="0034541F">
      <w:pPr>
        <w:shd w:val="clear" w:color="auto" w:fill="FFFFFF"/>
        <w:spacing w:after="0" w:line="231" w:lineRule="atLeast"/>
        <w:jc w:val="both"/>
        <w:rPr>
          <w:rFonts w:ascii="Tahoma" w:eastAsia="Times New Roman" w:hAnsi="Tahoma" w:cs="Tahoma"/>
          <w:color w:val="292929"/>
          <w:sz w:val="14"/>
          <w:szCs w:val="14"/>
          <w:lang w:val="ru-RU" w:eastAsia="ru-RU" w:bidi="ar-SA"/>
        </w:rPr>
      </w:pPr>
      <w:r w:rsidRPr="0034541F">
        <w:rPr>
          <w:rFonts w:ascii="Tahoma" w:eastAsia="Times New Roman" w:hAnsi="Tahoma" w:cs="Tahoma"/>
          <w:color w:val="292929"/>
          <w:sz w:val="24"/>
          <w:szCs w:val="24"/>
          <w:lang w:val="ru-RU" w:eastAsia="ru-RU" w:bidi="ar-SA"/>
        </w:rPr>
        <w:t>В этом году родители первоклассников столкнутся с рядом изменений в законодательстве. Теперь согласно приказу Министерства просвещения России прием заявок начнется 1 апреля (в прошлые годы прием документов начинался в январе).</w:t>
      </w:r>
    </w:p>
    <w:p w:rsidR="0034541F" w:rsidRPr="0034541F" w:rsidRDefault="0034541F" w:rsidP="0034541F">
      <w:pPr>
        <w:shd w:val="clear" w:color="auto" w:fill="FFFFFF"/>
        <w:spacing w:after="0" w:line="231" w:lineRule="atLeast"/>
        <w:jc w:val="both"/>
        <w:rPr>
          <w:rFonts w:ascii="Tahoma" w:eastAsia="Times New Roman" w:hAnsi="Tahoma" w:cs="Tahoma"/>
          <w:color w:val="292929"/>
          <w:sz w:val="14"/>
          <w:szCs w:val="14"/>
          <w:lang w:val="ru-RU" w:eastAsia="ru-RU" w:bidi="ar-SA"/>
        </w:rPr>
      </w:pPr>
      <w:r w:rsidRPr="0034541F">
        <w:rPr>
          <w:rFonts w:ascii="Tahoma" w:eastAsia="Times New Roman" w:hAnsi="Tahoma" w:cs="Tahoma"/>
          <w:color w:val="292929"/>
          <w:sz w:val="24"/>
          <w:szCs w:val="24"/>
          <w:lang w:val="ru-RU" w:eastAsia="ru-RU" w:bidi="ar-SA"/>
        </w:rPr>
        <w:t>Прием заявлений будет осуществляться до 30 июня. Узнать о зачислении ребенка в первый класс родители смогут только в июле. Ранее родителям приходилось ждать ответ не более 7 дней. Новые правила будут действовать для тех учеников, которые проживают на «участке» школы или имеют преимущество при зачислении (братья или сестры являются учениками этой школы).</w:t>
      </w:r>
    </w:p>
    <w:p w:rsidR="0034541F" w:rsidRPr="0034541F" w:rsidRDefault="0034541F" w:rsidP="0034541F">
      <w:pPr>
        <w:shd w:val="clear" w:color="auto" w:fill="FFFFFF"/>
        <w:spacing w:after="0" w:line="231" w:lineRule="atLeast"/>
        <w:jc w:val="both"/>
        <w:rPr>
          <w:rFonts w:ascii="Tahoma" w:eastAsia="Times New Roman" w:hAnsi="Tahoma" w:cs="Tahoma"/>
          <w:color w:val="292929"/>
          <w:sz w:val="14"/>
          <w:szCs w:val="14"/>
          <w:lang w:val="ru-RU" w:eastAsia="ru-RU" w:bidi="ar-SA"/>
        </w:rPr>
      </w:pPr>
      <w:r w:rsidRPr="0034541F">
        <w:rPr>
          <w:rFonts w:ascii="Tahoma" w:eastAsia="Times New Roman" w:hAnsi="Tahoma" w:cs="Tahoma"/>
          <w:color w:val="292929"/>
          <w:sz w:val="24"/>
          <w:szCs w:val="24"/>
          <w:lang w:val="ru-RU" w:eastAsia="ru-RU" w:bidi="ar-SA"/>
        </w:rPr>
        <w:t>Те же, кто не имеет приоритетного права на зачисление в ту или иную школу, должны будут подавать заявки после 6 июля. Если в учебном заведении останутся свободные места – их примут. В случае</w:t>
      </w:r>
      <w:proofErr w:type="gramStart"/>
      <w:r w:rsidRPr="0034541F">
        <w:rPr>
          <w:rFonts w:ascii="Tahoma" w:eastAsia="Times New Roman" w:hAnsi="Tahoma" w:cs="Tahoma"/>
          <w:color w:val="292929"/>
          <w:sz w:val="24"/>
          <w:szCs w:val="24"/>
          <w:lang w:val="ru-RU" w:eastAsia="ru-RU" w:bidi="ar-SA"/>
        </w:rPr>
        <w:t>,</w:t>
      </w:r>
      <w:proofErr w:type="gramEnd"/>
      <w:r w:rsidRPr="0034541F">
        <w:rPr>
          <w:rFonts w:ascii="Tahoma" w:eastAsia="Times New Roman" w:hAnsi="Tahoma" w:cs="Tahoma"/>
          <w:color w:val="292929"/>
          <w:sz w:val="24"/>
          <w:szCs w:val="24"/>
          <w:lang w:val="ru-RU" w:eastAsia="ru-RU" w:bidi="ar-SA"/>
        </w:rPr>
        <w:t xml:space="preserve"> если классы будут укомплектованы, муниципальные власти должны помочь с устройством ребенка в другую школу.</w:t>
      </w:r>
    </w:p>
    <w:p w:rsidR="00EF00E8" w:rsidRPr="0034541F" w:rsidRDefault="00EF00E8">
      <w:pPr>
        <w:rPr>
          <w:lang w:val="ru-RU"/>
        </w:rPr>
      </w:pPr>
    </w:p>
    <w:sectPr w:rsidR="00EF00E8" w:rsidRPr="0034541F" w:rsidSect="00EF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4541F"/>
    <w:rsid w:val="0034541F"/>
    <w:rsid w:val="004E6A7B"/>
    <w:rsid w:val="009820CA"/>
    <w:rsid w:val="00D40D69"/>
    <w:rsid w:val="00D972AD"/>
    <w:rsid w:val="00EF0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CA"/>
  </w:style>
  <w:style w:type="paragraph" w:styleId="1">
    <w:name w:val="heading 1"/>
    <w:basedOn w:val="a"/>
    <w:next w:val="a"/>
    <w:link w:val="10"/>
    <w:uiPriority w:val="9"/>
    <w:qFormat/>
    <w:rsid w:val="009820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820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820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820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0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A004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0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0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0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0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0CA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820CA"/>
    <w:rPr>
      <w:rFonts w:asciiTheme="majorHAnsi" w:eastAsiaTheme="majorEastAsia" w:hAnsiTheme="majorHAnsi" w:cstheme="majorBidi"/>
      <w:b/>
      <w:bCs/>
      <w:color w:val="FF388C" w:themeColor="accent1"/>
    </w:rPr>
  </w:style>
  <w:style w:type="character" w:customStyle="1" w:styleId="40">
    <w:name w:val="Заголовок 4 Знак"/>
    <w:basedOn w:val="a0"/>
    <w:link w:val="4"/>
    <w:uiPriority w:val="9"/>
    <w:rsid w:val="009820CA"/>
    <w:rPr>
      <w:rFonts w:asciiTheme="majorHAnsi" w:eastAsiaTheme="majorEastAsia" w:hAnsiTheme="majorHAnsi" w:cstheme="majorBidi"/>
      <w:b/>
      <w:bCs/>
      <w:i/>
      <w:iCs/>
      <w:color w:val="FF388C" w:themeColor="accent1"/>
    </w:rPr>
  </w:style>
  <w:style w:type="character" w:customStyle="1" w:styleId="50">
    <w:name w:val="Заголовок 5 Знак"/>
    <w:basedOn w:val="a0"/>
    <w:link w:val="5"/>
    <w:uiPriority w:val="9"/>
    <w:rsid w:val="009820CA"/>
    <w:rPr>
      <w:rFonts w:asciiTheme="majorHAnsi" w:eastAsiaTheme="majorEastAsia" w:hAnsiTheme="majorHAnsi" w:cstheme="majorBidi"/>
      <w:color w:val="9A004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820CA"/>
    <w:rPr>
      <w:rFonts w:asciiTheme="majorHAnsi" w:eastAsiaTheme="majorEastAsia" w:hAnsiTheme="majorHAnsi" w:cstheme="majorBidi"/>
      <w:i/>
      <w:iCs/>
      <w:color w:val="9A004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820CA"/>
    <w:rPr>
      <w:rFonts w:asciiTheme="majorHAnsi" w:eastAsiaTheme="majorEastAsia" w:hAnsiTheme="majorHAnsi" w:cstheme="majorBidi"/>
      <w:color w:val="FF388C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820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20CA"/>
    <w:pPr>
      <w:spacing w:line="240" w:lineRule="auto"/>
    </w:pPr>
    <w:rPr>
      <w:b/>
      <w:bCs/>
      <w:color w:val="FF388C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20CA"/>
    <w:pPr>
      <w:pBdr>
        <w:bottom w:val="single" w:sz="8" w:space="4" w:color="FF38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820C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0C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0C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0CA"/>
    <w:rPr>
      <w:b/>
      <w:bCs/>
    </w:rPr>
  </w:style>
  <w:style w:type="character" w:styleId="a9">
    <w:name w:val="Emphasis"/>
    <w:basedOn w:val="a0"/>
    <w:uiPriority w:val="20"/>
    <w:qFormat/>
    <w:rsid w:val="009820CA"/>
    <w:rPr>
      <w:i/>
      <w:iCs/>
    </w:rPr>
  </w:style>
  <w:style w:type="paragraph" w:styleId="aa">
    <w:name w:val="No Spacing"/>
    <w:uiPriority w:val="1"/>
    <w:qFormat/>
    <w:rsid w:val="009820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20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20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820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820CA"/>
    <w:pPr>
      <w:pBdr>
        <w:bottom w:val="single" w:sz="4" w:space="4" w:color="FF388C" w:themeColor="accent1"/>
      </w:pBdr>
      <w:spacing w:before="200" w:after="280"/>
      <w:ind w:left="936" w:right="936"/>
    </w:pPr>
    <w:rPr>
      <w:b/>
      <w:bCs/>
      <w:i/>
      <w:iCs/>
      <w:color w:val="FF388C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820CA"/>
    <w:rPr>
      <w:b/>
      <w:bCs/>
      <w:i/>
      <w:iCs/>
      <w:color w:val="FF388C" w:themeColor="accent1"/>
    </w:rPr>
  </w:style>
  <w:style w:type="character" w:styleId="ae">
    <w:name w:val="Subtle Emphasis"/>
    <w:basedOn w:val="a0"/>
    <w:uiPriority w:val="19"/>
    <w:qFormat/>
    <w:rsid w:val="009820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820CA"/>
    <w:rPr>
      <w:b/>
      <w:bCs/>
      <w:i/>
      <w:iCs/>
      <w:color w:val="FF388C" w:themeColor="accent1"/>
    </w:rPr>
  </w:style>
  <w:style w:type="character" w:styleId="af0">
    <w:name w:val="Subtle Reference"/>
    <w:basedOn w:val="a0"/>
    <w:uiPriority w:val="31"/>
    <w:qFormat/>
    <w:rsid w:val="009820CA"/>
    <w:rPr>
      <w:smallCaps/>
      <w:color w:val="E40059" w:themeColor="accent2"/>
      <w:u w:val="single"/>
    </w:rPr>
  </w:style>
  <w:style w:type="character" w:styleId="af1">
    <w:name w:val="Intense Reference"/>
    <w:basedOn w:val="a0"/>
    <w:uiPriority w:val="32"/>
    <w:qFormat/>
    <w:rsid w:val="009820CA"/>
    <w:rPr>
      <w:b/>
      <w:bCs/>
      <w:smallCaps/>
      <w:color w:val="E40059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820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0CA"/>
    <w:pPr>
      <w:outlineLvl w:val="9"/>
    </w:pPr>
  </w:style>
  <w:style w:type="paragraph" w:styleId="af4">
    <w:name w:val="Normal (Web)"/>
    <w:basedOn w:val="a"/>
    <w:uiPriority w:val="99"/>
    <w:semiHidden/>
    <w:unhideWhenUsed/>
    <w:rsid w:val="00345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Company>Microsoft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2022-02-07T08:05:00Z</dcterms:created>
  <dcterms:modified xsi:type="dcterms:W3CDTF">2022-02-07T08:06:00Z</dcterms:modified>
</cp:coreProperties>
</file>