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F7" w:rsidRDefault="007D01F7" w:rsidP="007D01F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>
        <w:rPr>
          <w:rFonts w:ascii="Times New Roman" w:eastAsia="Times New Roman" w:hAnsi="Times New Roman" w:cs="Times New Roman"/>
          <w:b/>
          <w:lang w:val="tt-RU" w:eastAsia="ru-RU"/>
        </w:rPr>
        <w:t xml:space="preserve">Муниципальное казенное </w:t>
      </w:r>
      <w:r w:rsidRPr="0025224C">
        <w:rPr>
          <w:rFonts w:ascii="Times New Roman" w:eastAsia="Times New Roman" w:hAnsi="Times New Roman" w:cs="Times New Roman"/>
          <w:b/>
          <w:lang w:eastAsia="ru-RU"/>
        </w:rPr>
        <w:t>общеобразовательное</w:t>
      </w:r>
      <w:r w:rsidRPr="0025224C">
        <w:rPr>
          <w:rFonts w:ascii="Times New Roman" w:eastAsia="Times New Roman" w:hAnsi="Times New Roman" w:cs="Times New Roman"/>
          <w:b/>
          <w:lang w:val="tt-RU" w:eastAsia="ru-RU"/>
        </w:rPr>
        <w:t xml:space="preserve"> учреждение</w:t>
      </w:r>
    </w:p>
    <w:p w:rsidR="007D01F7" w:rsidRDefault="007D01F7" w:rsidP="007D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tt-RU" w:eastAsia="ru-RU"/>
        </w:rPr>
      </w:pPr>
      <w:r>
        <w:rPr>
          <w:rFonts w:ascii="Times New Roman" w:eastAsia="Times New Roman" w:hAnsi="Times New Roman" w:cs="Times New Roman"/>
          <w:lang w:val="tt-RU"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Мугинская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гимназия имени С.К.Курбанова»</w:t>
      </w:r>
    </w:p>
    <w:p w:rsidR="007D01F7" w:rsidRDefault="007D01F7" w:rsidP="007D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7D01F7" w:rsidRDefault="007D01F7" w:rsidP="007D01F7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Принято                                                                                       Утверждено</w:t>
      </w:r>
    </w:p>
    <w:p w:rsidR="007D01F7" w:rsidRDefault="007D01F7" w:rsidP="007D01F7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 педагогическом совете                                                         приказом директора</w:t>
      </w:r>
    </w:p>
    <w:p w:rsidR="007D01F7" w:rsidRDefault="007D01F7" w:rsidP="007D01F7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протокол №_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lang w:eastAsia="ru-RU"/>
        </w:rPr>
        <w:t>_ от __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12.01.  </w:t>
      </w:r>
      <w:r>
        <w:rPr>
          <w:rFonts w:ascii="Times New Roman" w:eastAsia="Times New Roman" w:hAnsi="Times New Roman" w:cs="Times New Roman"/>
          <w:b/>
          <w:lang w:eastAsia="ru-RU"/>
        </w:rPr>
        <w:t>20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15</w:t>
      </w:r>
      <w:r>
        <w:rPr>
          <w:rFonts w:ascii="Times New Roman" w:eastAsia="Times New Roman" w:hAnsi="Times New Roman" w:cs="Times New Roman"/>
          <w:b/>
          <w:lang w:eastAsia="ru-RU"/>
        </w:rPr>
        <w:t>__г                                        №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lang w:eastAsia="ru-RU"/>
        </w:rPr>
        <w:t>___ от «  14  »__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b/>
          <w:lang w:eastAsia="ru-RU"/>
        </w:rPr>
        <w:t>__20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15</w:t>
      </w:r>
      <w:r>
        <w:rPr>
          <w:rFonts w:ascii="Times New Roman" w:eastAsia="Times New Roman" w:hAnsi="Times New Roman" w:cs="Times New Roman"/>
          <w:b/>
          <w:lang w:eastAsia="ru-RU"/>
        </w:rPr>
        <w:t>_г</w:t>
      </w:r>
    </w:p>
    <w:p w:rsidR="007D01F7" w:rsidRDefault="007D01F7" w:rsidP="007D01F7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Директор  _____М.Б. Абдуллаев.</w:t>
      </w:r>
    </w:p>
    <w:p w:rsidR="007D01F7" w:rsidRDefault="007D01F7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32E3" w:rsidRPr="007D01F7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использования сети Интернет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  Правила </w:t>
      </w:r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сети Интернет в МК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Мугинская</w:t>
      </w:r>
      <w:proofErr w:type="spellEnd"/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гимназия имени С.К.Курбанова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Правила) имеют  статус  локального  нормативного  акта </w:t>
      </w:r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895FAA"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Мугинская</w:t>
      </w:r>
      <w:proofErr w:type="spellEnd"/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гимназия имени С.К.Курбанова</w:t>
      </w:r>
      <w:r w:rsidR="00895FAA"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</w:t>
      </w:r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Гимназия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Настоящие Правила  регулируют  условия и  порядок  использования  сети Интернет в</w:t>
      </w:r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Использование сети Интернет в </w:t>
      </w:r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решение задач учебно-воспитательного процесса.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использования сети Интернет в школе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Вопросы  использования  возможностей  сети  Интернет  в  учебно-образовательном  процессе  рассматриваются  на  педагогическом  совете  </w:t>
      </w:r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Педагогический  совет  утверждает  Правила  использования  сети  Интернет. Правила вводятся в действие приказом руководителя ОУ.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Правила  использования  сети Интернет  разрабатывается  педагогическим советом  школы  на  основе  примерного  регламента  самостоятельно  либо  с привлечением внешних экспертов, в качестве которых могут выступать: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преподаватели  других  образовательных  учреждений,  имеющие  опыт использования Интернета в образовательном процессе;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специалисты в области информационных технологий;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представители органов управления образованием;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родители </w:t>
      </w:r>
      <w:proofErr w:type="gram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  разработке  правил  использования  сети  Интернет  педагогический совет руководствуется: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законодательством Российской Федерации;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интересами </w:t>
      </w:r>
      <w:proofErr w:type="gram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целями образовательного процесса;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рекомендациями  профильных  органов  и  организаций  в  сфере классификации ресурсов сети Интернет.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Директор </w:t>
      </w:r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отвечает  за  обеспечение  эффективного  и  безопасного доступа к сети Интернет в школе, а также за выполнение установленных правил. </w:t>
      </w:r>
      <w:proofErr w:type="gram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  доступа  участников  образовательного  процесса  к  сети  Интернет  в соответствии  с  установленным  в  </w:t>
      </w:r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proofErr w:type="gramEnd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  директор </w:t>
      </w:r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 своим  приказом  ответственного  за  организацию  работы  с  Интернетом  и ограничение доступа.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Педагогический совет</w:t>
      </w:r>
      <w:r w:rsidR="00895FAA" w:rsidRP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принимает  решение  о  разрешении/блокировании  доступа  к определенным ресурсам и (или) категориям ресурсов сети Интернет;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определяет  характер  и  объем  информации,  публикуемой  на  интерне</w:t>
      </w:r>
      <w:proofErr w:type="gram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ресурсах </w:t>
      </w:r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дает  директору </w:t>
      </w:r>
      <w:r w:rsidR="00895F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рекомендации  о назначении и  освобождении  от исполнения  своих  функций  лиц,  ответственных  за  обеспечение  доступа  к ресурсам сети Интернет и контроль безопасности работы в сети Интернет;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2.6. Во  время  уроков  и  других  занятий  в  рамках  учебного  плана  контроль использования  </w:t>
      </w:r>
      <w:proofErr w:type="gram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сети  Интернет  осуществляет  преподаватель, ведущий занятие.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преподаватель: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наблюдает  за  использованием  компьютера  и  сети  Интернет </w:t>
      </w:r>
      <w:proofErr w:type="gram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принимает  меры  по  пресечению  обращений  к  ресурсам,  не  имеющим отношения к образовательному процессу.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Во время свободного доступа обучающихся к сети Интернет вне учебных занятий,  контроль  использования  ресурсов  Интернета  осуществляют  работники </w:t>
      </w:r>
      <w:r w:rsidR="00BC4C0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определенные приказом его руководителя.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образовательного учреждения: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наблюдает  за  использованием  компьютера  и  сети  Интернет </w:t>
      </w:r>
      <w:proofErr w:type="gram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принимает меры  по пресечению по пресечению  обращений  к ресурсам, не имеющих отношения к образовательному процессу;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сообщает  классному  руководителю и администрации </w:t>
      </w:r>
      <w:r w:rsidR="00BC4C0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 преднамеренных  попытках обучающегося  осуществить  обращение  к  ресурсам,  не  имеющим  отношения  к образовательному процессу.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При  использовании  сети Интернет  в </w:t>
      </w:r>
      <w:r w:rsidR="00BC4C0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обучающимся  предоставляется доступ  только  к  тем  ресурсам,  содержание  которых  не  противоречит законодательству Российской Федерации и  которые имеют  прямое  отношения  к образовательному  процессу.  Проверка  выполнения  такого  требования осуществляется  с  помощью  специальных  технических  средств  и  программного обеспечения </w:t>
      </w:r>
      <w:proofErr w:type="spell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контентной</w:t>
      </w:r>
      <w:proofErr w:type="spellEnd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фильтрации, установленного в </w:t>
      </w:r>
      <w:r w:rsidR="00BC4C0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предоставленного оператором услуг связи.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Пользователи  сети Интернет  в 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  учитывать,  что  технические средства  и  программное  обеспечение  не  могут  обеспечить  полную фильтрацию ресурсов сети Интернет вследствие частого обновления ресурсов. В связи с этим существует  вероятность  обнаружения  </w:t>
      </w:r>
      <w:proofErr w:type="gram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ресурсов,  не  имеющих отношения  к  образовательному  процессу  и  содержание  которых  противоречит законодательству  Российской  Федерации.  Участникам  использования  сети Интернет  в  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="00AC3B83"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следует  осознавать,  что  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Гимназия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 несет  ответственности  </w:t>
      </w:r>
      <w:proofErr w:type="gram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случайный  доступ  к  подобной  информации,  размещенной  не  на  интерне</w:t>
      </w:r>
      <w:proofErr w:type="gram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ресурсах 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Отнесение  определенных  ресурсов  и  (или)  категорий  ресурсов  в соответствующие  группы,  доступ  к  которым  регулируется  техническим средствами  и  программным  обеспечением  </w:t>
      </w:r>
      <w:proofErr w:type="spell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контентной</w:t>
      </w:r>
      <w:proofErr w:type="spellEnd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  фильтрации,  в соответствии  с  принятыми  в  школе  правилами  обеспечивается  работником 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назначенным директором 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Принципы размещения информации на интерне</w:t>
      </w:r>
      <w:proofErr w:type="gram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ресурсах 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призваны обеспечивать: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соблюдение  действующего  законодательства  Российской  Федерации, интересов и прав граждан;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защиту  персональных  данных  обучающихся,  преподавателей  и сотрудников;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достоверность и корректность информации.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Персональные  данные  обучающихся  (включая  фамилию  и  имя, класс/год обучения, возраст, фотографию, данные о месте жительства, телефонах и  пр.,  иные  сведения  личного  характера)  могут  размещаться  на  интернет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ресурсах,  создаваемых 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Гимназией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только  с  письменного  согласия  родителей  или  иных законных представителей обучающихся. Персональные данные преподавателей и сотрудников  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  на  его  интернет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ресурсах  только  с  письменного согласия лица, чьи персональные данные размещаются.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2.13. В информационных сообщениях о мероприятиях, размещенных на сайте 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  без  уведомления  и  получения  согласия  упомянутых  лиц  или  их  законных представителей,  могут  быть  указаны  лишь  фамилия  и  имя  обучающегося  либо фамилия, имя и отчество преподавателя, сотрудника или родителя.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При  получении  согласия  на  размещение  персональных  данных представитель  школы  обязан  разъяснить  возможные  риски  и  последствия  их опубликования.  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Гимназия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  несет  ответственности  за  такие  последствия,  если предварительно  было  получено  письменное  согласие  лица  (его  законного представителя) на опубликование персональных данных.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Использование сети Интернет в образовательном учреждении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Использование сети Интернет в 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как правило, в целях образовательного процесса.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 разрешению лица, ответственного  за организацию в 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="00AC3B83"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сети Интернет  и  ограничение  доступа,  преподаватели,  сотрудники  и  обучающиеся вправе: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размещать  собственную  информацию  в  сети  Интернет  на  интернет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есурсах 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иметь учетную запись электронной почты на интерне</w:t>
      </w:r>
      <w:proofErr w:type="gram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ресурсах 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Обучающемуся запрещается: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обращаться  к  ресурсам,  содержание  и  тематика  которых  не  допустимы для  несовершеннолетних  и/или  нарушают  законодательство  Российской Федерации  (эротика,  порнография,  пропаганда  насилия,  терроризма, политического  или  религиозного  экстремизма,  национальной,  расовой  и  т.п. розни, иные ресурсы схожей направленности);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осуществлять любые сделки через Интернет;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осуществлять  загрузки  файлов  на  компьютер  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  без  специального разрешения;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распространять  оскорбительную,  не  соответствующую  действительности, порочащую других лиц информацию, угрозы.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При  случайном  обнаружении  ресурса,  содержание  которого  не  имеет отношения к образовательному процессу, </w:t>
      </w:r>
      <w:proofErr w:type="gram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незамедлительно сообщить  об  этом  преподавателю,  проводящему  занятие. Преподаватель  обязан</w:t>
      </w:r>
      <w:r w:rsidR="00AC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 доменный адрес ресурса и время его обнаружения и сообщить об этом  лицу,  ответственному  за  работу  локальной  сети  и  ограничение  доступа  к информационным ресурсам.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обязан: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принять информацию от преподавателя;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направить  информацию  о  </w:t>
      </w:r>
      <w:proofErr w:type="spellStart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некатегоризированном</w:t>
      </w:r>
      <w:proofErr w:type="spellEnd"/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ресурсе  оператору технических  средств  и  программного  обеспечения  технического  ограничения доступа к информации (в течение суток);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  случае  явного  нарушения  обнаруженным  ресурсом  законодательства Российской  Федерации  сообщить  о  нем  по  специальной  «горячей  линии»  для принятия  мер  в  соответствии  с  законодательством  Российской  Федерации  (в течение суток).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Передаваемая информация должна содержать:</w:t>
      </w:r>
    </w:p>
    <w:p w:rsidR="00AE32E3" w:rsidRPr="00AE32E3" w:rsidRDefault="00AE32E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доменный адрес ресурса;</w:t>
      </w:r>
    </w:p>
    <w:p w:rsidR="00AE32E3" w:rsidRPr="00AE32E3" w:rsidRDefault="00AC3B8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E32E3"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  о  тематике  ресурса,  предположения  о  нарушении  ресурсом законодательства  Российской Федерации  либо  его  несовместимости  с  задачами образовательного процесса;</w:t>
      </w:r>
    </w:p>
    <w:p w:rsidR="00AE32E3" w:rsidRPr="00AE32E3" w:rsidRDefault="00AC3B8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E32E3"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 время обнаружения;</w:t>
      </w:r>
    </w:p>
    <w:p w:rsidR="00AE32E3" w:rsidRPr="00AE32E3" w:rsidRDefault="00AC3B83" w:rsidP="00797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E32E3" w:rsidRPr="00AE32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  об  установленных  в  ОУ  технических  средствах технического ограничения доступа к информации.</w:t>
      </w:r>
    </w:p>
    <w:p w:rsidR="00450C1F" w:rsidRDefault="00450C1F"/>
    <w:sectPr w:rsidR="00450C1F" w:rsidSect="0045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2E3"/>
    <w:rsid w:val="00161BF4"/>
    <w:rsid w:val="00241D65"/>
    <w:rsid w:val="0025224C"/>
    <w:rsid w:val="00450C1F"/>
    <w:rsid w:val="007976B7"/>
    <w:rsid w:val="007D01F7"/>
    <w:rsid w:val="00895FAA"/>
    <w:rsid w:val="00AC3B83"/>
    <w:rsid w:val="00AE32E3"/>
    <w:rsid w:val="00BC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1F"/>
  </w:style>
  <w:style w:type="paragraph" w:styleId="2">
    <w:name w:val="heading 2"/>
    <w:basedOn w:val="a"/>
    <w:link w:val="20"/>
    <w:uiPriority w:val="9"/>
    <w:qFormat/>
    <w:rsid w:val="00AE32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32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E32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32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2015-02-10T13:56:00Z</dcterms:created>
  <dcterms:modified xsi:type="dcterms:W3CDTF">2015-02-10T17:13:00Z</dcterms:modified>
</cp:coreProperties>
</file>